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339D" w14:textId="77777777" w:rsidR="00D4454E" w:rsidRDefault="00D4454E" w:rsidP="00D4454E">
      <w:pPr>
        <w:pStyle w:val="Titre1"/>
        <w:jc w:val="center"/>
        <w:rPr>
          <w:sz w:val="28"/>
          <w:szCs w:val="28"/>
        </w:rPr>
      </w:pPr>
      <w:r w:rsidRPr="00D4454E">
        <w:rPr>
          <w:sz w:val="28"/>
          <w:szCs w:val="28"/>
        </w:rPr>
        <w:t xml:space="preserve">Trouver sa « voix » </w:t>
      </w:r>
      <w:r w:rsidR="00316EE4" w:rsidRPr="00D4454E">
        <w:rPr>
          <w:sz w:val="28"/>
          <w:szCs w:val="28"/>
        </w:rPr>
        <w:t xml:space="preserve">ou </w:t>
      </w:r>
      <w:r w:rsidR="00292D37" w:rsidRPr="00D4454E">
        <w:rPr>
          <w:sz w:val="28"/>
          <w:szCs w:val="28"/>
        </w:rPr>
        <w:t xml:space="preserve">La </w:t>
      </w:r>
      <w:r w:rsidR="00136250" w:rsidRPr="00D4454E">
        <w:rPr>
          <w:sz w:val="28"/>
          <w:szCs w:val="28"/>
        </w:rPr>
        <w:t>valorisation</w:t>
      </w:r>
      <w:r w:rsidR="00292D37" w:rsidRPr="00D4454E">
        <w:rPr>
          <w:sz w:val="28"/>
          <w:szCs w:val="28"/>
        </w:rPr>
        <w:t xml:space="preserve"> du patrimoine</w:t>
      </w:r>
      <w:r w:rsidR="0015388F" w:rsidRPr="00D4454E">
        <w:rPr>
          <w:sz w:val="28"/>
          <w:szCs w:val="28"/>
        </w:rPr>
        <w:t xml:space="preserve"> à l’ère du numérique</w:t>
      </w:r>
    </w:p>
    <w:p w14:paraId="6301A4D7" w14:textId="4930BBE4" w:rsidR="0015388F" w:rsidRPr="00D4454E" w:rsidRDefault="00136250" w:rsidP="00D4454E">
      <w:pPr>
        <w:pStyle w:val="Titre1"/>
        <w:spacing w:before="0"/>
        <w:jc w:val="center"/>
        <w:rPr>
          <w:sz w:val="28"/>
          <w:szCs w:val="28"/>
        </w:rPr>
      </w:pPr>
      <w:r w:rsidRPr="00D4454E">
        <w:rPr>
          <w:sz w:val="28"/>
          <w:szCs w:val="28"/>
        </w:rPr>
        <w:t>L</w:t>
      </w:r>
      <w:r w:rsidR="0015388F" w:rsidRPr="00D4454E">
        <w:rPr>
          <w:sz w:val="28"/>
          <w:szCs w:val="28"/>
        </w:rPr>
        <w:t xml:space="preserve">e cas du </w:t>
      </w:r>
      <w:r w:rsidRPr="00D4454E">
        <w:rPr>
          <w:sz w:val="28"/>
          <w:szCs w:val="28"/>
        </w:rPr>
        <w:t>Louvre</w:t>
      </w:r>
      <w:r w:rsidR="0015388F" w:rsidRPr="00D4454E">
        <w:rPr>
          <w:sz w:val="28"/>
          <w:szCs w:val="28"/>
        </w:rPr>
        <w:t xml:space="preserve"> </w:t>
      </w:r>
      <w:r w:rsidRPr="00D4454E">
        <w:rPr>
          <w:sz w:val="28"/>
          <w:szCs w:val="28"/>
        </w:rPr>
        <w:t>Abu</w:t>
      </w:r>
      <w:r w:rsidR="0015388F" w:rsidRPr="00D4454E">
        <w:rPr>
          <w:sz w:val="28"/>
          <w:szCs w:val="28"/>
        </w:rPr>
        <w:t xml:space="preserve"> </w:t>
      </w:r>
      <w:r w:rsidRPr="00D4454E">
        <w:rPr>
          <w:sz w:val="28"/>
          <w:szCs w:val="28"/>
        </w:rPr>
        <w:t>Dhabi</w:t>
      </w:r>
    </w:p>
    <w:p w14:paraId="511DC38A" w14:textId="77777777" w:rsidR="0015388F" w:rsidRPr="001B32EF" w:rsidRDefault="0015388F" w:rsidP="001B32EF">
      <w:pPr>
        <w:jc w:val="both"/>
      </w:pPr>
    </w:p>
    <w:p w14:paraId="7DE37380" w14:textId="77777777" w:rsidR="00292D37" w:rsidRPr="001B32EF" w:rsidRDefault="00292D37" w:rsidP="001B32EF">
      <w:pPr>
        <w:jc w:val="both"/>
      </w:pPr>
    </w:p>
    <w:p w14:paraId="19D2E4B2" w14:textId="41AA1CC0" w:rsidR="0015388F" w:rsidRPr="001B32EF" w:rsidRDefault="00292D37" w:rsidP="001B32EF">
      <w:pPr>
        <w:jc w:val="both"/>
      </w:pPr>
      <w:r w:rsidRPr="001B32EF">
        <w:t>F</w:t>
      </w:r>
      <w:r w:rsidR="0015388F" w:rsidRPr="001B32EF">
        <w:t>ace à une archive (ou un artefact dans un musée)</w:t>
      </w:r>
      <w:r w:rsidRPr="001B32EF">
        <w:t>,</w:t>
      </w:r>
      <w:r w:rsidR="0015388F" w:rsidRPr="001B32EF">
        <w:t xml:space="preserve"> le sens n’est pas </w:t>
      </w:r>
      <w:r w:rsidRPr="001B32EF">
        <w:t>toujours</w:t>
      </w:r>
      <w:r w:rsidR="0015388F" w:rsidRPr="001B32EF">
        <w:t xml:space="preserve"> évident.</w:t>
      </w:r>
      <w:r w:rsidR="00136250" w:rsidRPr="001B32EF">
        <w:t xml:space="preserve"> </w:t>
      </w:r>
      <w:r w:rsidR="00D4454E">
        <w:t>Sans compréhension du contexte, elle</w:t>
      </w:r>
      <w:r w:rsidR="00136250" w:rsidRPr="001B32EF">
        <w:t xml:space="preserve"> reste «muette</w:t>
      </w:r>
      <w:r w:rsidR="0015388F" w:rsidRPr="001B32EF">
        <w:t>»</w:t>
      </w:r>
      <w:r w:rsidR="00136250" w:rsidRPr="001B32EF">
        <w:t xml:space="preserve">. </w:t>
      </w:r>
      <w:r w:rsidR="0015388F" w:rsidRPr="001B32EF">
        <w:t xml:space="preserve">Les médiateurs vont donc devoir lui redonner sa voix. Mais quelle voix ? </w:t>
      </w:r>
      <w:r w:rsidR="00136250" w:rsidRPr="001B32EF">
        <w:t>Qu’allons</w:t>
      </w:r>
      <w:r w:rsidR="0015388F" w:rsidRPr="001B32EF">
        <w:t>-nous lui faire dire et comment ?</w:t>
      </w:r>
    </w:p>
    <w:p w14:paraId="4A9C496B" w14:textId="77777777" w:rsidR="0015388F" w:rsidRPr="001B32EF" w:rsidRDefault="0015388F" w:rsidP="001B32EF">
      <w:pPr>
        <w:jc w:val="both"/>
      </w:pPr>
    </w:p>
    <w:p w14:paraId="2DF18A17" w14:textId="7167A256" w:rsidR="0015388F" w:rsidRPr="001B32EF" w:rsidRDefault="00136250" w:rsidP="001B32EF">
      <w:pPr>
        <w:jc w:val="both"/>
      </w:pPr>
      <w:r w:rsidRPr="001B32EF">
        <w:t xml:space="preserve">Si </w:t>
      </w:r>
      <w:r w:rsidR="0015388F" w:rsidRPr="001B32EF">
        <w:t>on veut que le contenu soit intelligible au grand public</w:t>
      </w:r>
      <w:r w:rsidRPr="001B32EF">
        <w:t>,</w:t>
      </w:r>
      <w:r w:rsidR="0015388F" w:rsidRPr="001B32EF">
        <w:t xml:space="preserve"> il faudra le toucher par l</w:t>
      </w:r>
      <w:r w:rsidRPr="001B32EF">
        <w:t>es mots justes qui lui parleront</w:t>
      </w:r>
      <w:r w:rsidR="0015388F" w:rsidRPr="001B32EF">
        <w:t>, des images fortes qui seront en complément à l’archive et il lui faudra un son identifiable.</w:t>
      </w:r>
      <w:r w:rsidRPr="001B32EF">
        <w:t xml:space="preserve"> Paroles</w:t>
      </w:r>
      <w:r w:rsidR="0015388F" w:rsidRPr="001B32EF">
        <w:t>, image</w:t>
      </w:r>
      <w:r w:rsidRPr="001B32EF">
        <w:t>s</w:t>
      </w:r>
      <w:r w:rsidR="0015388F" w:rsidRPr="001B32EF">
        <w:t>, son</w:t>
      </w:r>
      <w:r w:rsidRPr="001B32EF">
        <w:t>orités :</w:t>
      </w:r>
      <w:r w:rsidR="0015388F" w:rsidRPr="001B32EF">
        <w:t xml:space="preserve"> </w:t>
      </w:r>
      <w:r w:rsidR="0079557B" w:rsidRPr="001B32EF">
        <w:t>grâce à la</w:t>
      </w:r>
      <w:r w:rsidRPr="001B32EF">
        <w:t xml:space="preserve"> synesthésie</w:t>
      </w:r>
      <w:r w:rsidR="0015388F" w:rsidRPr="001B32EF">
        <w:t xml:space="preserve">, l’information va </w:t>
      </w:r>
      <w:r w:rsidR="000F0481">
        <w:t>être</w:t>
      </w:r>
      <w:r w:rsidR="0015388F" w:rsidRPr="001B32EF">
        <w:t xml:space="preserve"> plus facilement être comprise par une grande partie du public car chacun apprend </w:t>
      </w:r>
      <w:r w:rsidR="00077D99">
        <w:t xml:space="preserve">à </w:t>
      </w:r>
      <w:r w:rsidR="0015388F" w:rsidRPr="001B32EF">
        <w:t xml:space="preserve">sa façon : les visuels, les auditifs, les </w:t>
      </w:r>
      <w:r w:rsidR="00060B23" w:rsidRPr="001B32EF">
        <w:t>kinesthésiques…</w:t>
      </w:r>
      <w:r w:rsidR="00D4454E">
        <w:t>T</w:t>
      </w:r>
      <w:r w:rsidR="0015388F" w:rsidRPr="001B32EF">
        <w:t xml:space="preserve">ransmettre une information </w:t>
      </w:r>
      <w:r w:rsidR="0079557B" w:rsidRPr="00D4454E">
        <w:rPr>
          <w:i/>
        </w:rPr>
        <w:t>via</w:t>
      </w:r>
      <w:r w:rsidR="0079557B" w:rsidRPr="001B32EF">
        <w:t xml:space="preserve"> différents</w:t>
      </w:r>
      <w:r w:rsidR="0015388F" w:rsidRPr="001B32EF">
        <w:t xml:space="preserve"> sens </w:t>
      </w:r>
      <w:r w:rsidR="0079557B" w:rsidRPr="001B32EF">
        <w:t xml:space="preserve">favorise </w:t>
      </w:r>
      <w:r w:rsidR="00077D99">
        <w:t xml:space="preserve">aussi </w:t>
      </w:r>
      <w:r w:rsidR="0079557B" w:rsidRPr="001B32EF">
        <w:t>sa mémorisation</w:t>
      </w:r>
      <w:r w:rsidR="0015388F" w:rsidRPr="001B32EF">
        <w:t>,</w:t>
      </w:r>
      <w:r w:rsidR="0079557B" w:rsidRPr="001B32EF">
        <w:t xml:space="preserve">  car</w:t>
      </w:r>
      <w:r w:rsidR="0015388F" w:rsidRPr="001B32EF">
        <w:t xml:space="preserve"> elle </w:t>
      </w:r>
      <w:r w:rsidR="0079557B" w:rsidRPr="001B32EF">
        <w:t>s’ancrera</w:t>
      </w:r>
      <w:r w:rsidR="0015388F" w:rsidRPr="001B32EF">
        <w:t xml:space="preserve"> dans </w:t>
      </w:r>
      <w:r w:rsidR="001B5BB3">
        <w:t>différentes</w:t>
      </w:r>
      <w:r w:rsidR="0015388F" w:rsidRPr="001B32EF">
        <w:t xml:space="preserve"> zones de notre cerveau.</w:t>
      </w:r>
    </w:p>
    <w:p w14:paraId="264B59E4" w14:textId="77777777" w:rsidR="0015388F" w:rsidRPr="001B32EF" w:rsidRDefault="0015388F" w:rsidP="001B32EF">
      <w:pPr>
        <w:jc w:val="both"/>
      </w:pPr>
    </w:p>
    <w:p w14:paraId="312A8BA1" w14:textId="56495124" w:rsidR="0015388F" w:rsidRPr="001B32EF" w:rsidRDefault="00D4454E" w:rsidP="001B32EF">
      <w:pPr>
        <w:jc w:val="both"/>
      </w:pPr>
      <w:r>
        <w:t>En</w:t>
      </w:r>
      <w:r w:rsidR="0015388F" w:rsidRPr="001B32EF">
        <w:t xml:space="preserve"> cela le numérique est un outil </w:t>
      </w:r>
      <w:r w:rsidR="0079557B" w:rsidRPr="001B32EF">
        <w:t>formidable</w:t>
      </w:r>
      <w:r w:rsidR="00CD6AEF">
        <w:t xml:space="preserve"> </w:t>
      </w:r>
      <w:r w:rsidR="0079557B" w:rsidRPr="001B32EF">
        <w:t xml:space="preserve">! </w:t>
      </w:r>
      <w:r w:rsidR="0015388F" w:rsidRPr="001B32EF">
        <w:t xml:space="preserve">Il </w:t>
      </w:r>
      <w:r w:rsidR="00060B23" w:rsidRPr="001B32EF">
        <w:t xml:space="preserve">apporte à la fois l’audiovisuel et le toucher, le multimédia et l’interactif. </w:t>
      </w:r>
      <w:r w:rsidR="0015388F" w:rsidRPr="001B32EF">
        <w:t>Et les musées l’on</w:t>
      </w:r>
      <w:r w:rsidR="00077D99">
        <w:t>t</w:t>
      </w:r>
      <w:r w:rsidR="0015388F" w:rsidRPr="001B32EF">
        <w:t xml:space="preserve"> bien compris. </w:t>
      </w:r>
      <w:r w:rsidR="00060B23" w:rsidRPr="001B32EF">
        <w:t xml:space="preserve">Le numérique devient un </w:t>
      </w:r>
      <w:r w:rsidR="007C0B83" w:rsidRPr="001B32EF">
        <w:t>dispositif</w:t>
      </w:r>
      <w:r w:rsidR="00060B23" w:rsidRPr="001B32EF">
        <w:t xml:space="preserve"> </w:t>
      </w:r>
      <w:r w:rsidR="001B5BB3">
        <w:t>important</w:t>
      </w:r>
      <w:r w:rsidR="00060B23" w:rsidRPr="001B32EF">
        <w:t xml:space="preserve"> dans la stratégie de médiation des musée</w:t>
      </w:r>
      <w:r w:rsidR="007C0B83" w:rsidRPr="001B32EF">
        <w:t>s</w:t>
      </w:r>
      <w:r w:rsidR="00060B23" w:rsidRPr="001B32EF">
        <w:t>.</w:t>
      </w:r>
    </w:p>
    <w:p w14:paraId="483B6685" w14:textId="77777777" w:rsidR="0015388F" w:rsidRPr="001B32EF" w:rsidRDefault="0015388F" w:rsidP="001B32EF">
      <w:pPr>
        <w:jc w:val="both"/>
      </w:pPr>
    </w:p>
    <w:p w14:paraId="6A899758" w14:textId="4BB2747D" w:rsidR="0015388F" w:rsidRPr="001B32EF" w:rsidRDefault="0015388F" w:rsidP="001B32EF">
      <w:pPr>
        <w:jc w:val="both"/>
      </w:pPr>
      <w:r w:rsidRPr="001B32EF">
        <w:t xml:space="preserve">Prenons le cas du Louvre Abu Dhabi. C’est un nouveau musée, construit </w:t>
      </w:r>
      <w:r w:rsidRPr="0080160C">
        <w:t>par Jean Nou</w:t>
      </w:r>
      <w:r w:rsidR="0080160C" w:rsidRPr="0080160C">
        <w:t>vel</w:t>
      </w:r>
      <w:r w:rsidR="00AB1922" w:rsidRPr="001B32EF">
        <w:t xml:space="preserve"> et ouvert en novembre 2017</w:t>
      </w:r>
      <w:r w:rsidRPr="001B32EF">
        <w:t>. Le numérique fait parti</w:t>
      </w:r>
      <w:r w:rsidR="00AB1922" w:rsidRPr="001B32EF">
        <w:t>e</w:t>
      </w:r>
      <w:r w:rsidRPr="001B32EF">
        <w:t xml:space="preserve"> « des murs » du musée, au sens propre comme au sens figuré. En effet, à chaque début de pièce - qui marque l’entrée </w:t>
      </w:r>
      <w:r w:rsidR="00771488">
        <w:t>dans un nouveau « chapitre</w:t>
      </w:r>
      <w:r w:rsidR="00AB1922" w:rsidRPr="001B32EF">
        <w:t xml:space="preserve"> </w:t>
      </w:r>
      <w:r w:rsidR="00771488">
        <w:t>de</w:t>
      </w:r>
      <w:r w:rsidR="00771488" w:rsidRPr="001B32EF">
        <w:t xml:space="preserve"> la grande histoire de l’humanité » </w:t>
      </w:r>
      <w:r w:rsidR="00771488">
        <w:t xml:space="preserve">racontée par le musée </w:t>
      </w:r>
      <w:r w:rsidRPr="001B32EF">
        <w:t xml:space="preserve">- un écran intégré au mur présente dans une chronologie succincte </w:t>
      </w:r>
      <w:r w:rsidR="001B5BB3">
        <w:t>l</w:t>
      </w:r>
      <w:r w:rsidRPr="001B32EF">
        <w:t>es grands évènements. Il</w:t>
      </w:r>
      <w:r w:rsidR="00077D99">
        <w:t xml:space="preserve"> y a aussi les bornes présentes</w:t>
      </w:r>
      <w:r w:rsidRPr="001B32EF">
        <w:t xml:space="preserve"> dans les salles d’exposition qui développent le sens d’une œuvre par juxtaposition d’images, d’animation et de texte. </w:t>
      </w:r>
    </w:p>
    <w:p w14:paraId="3B7FFEBC" w14:textId="77777777" w:rsidR="0015388F" w:rsidRPr="001B32EF" w:rsidRDefault="0015388F" w:rsidP="001B32EF">
      <w:pPr>
        <w:jc w:val="both"/>
      </w:pPr>
    </w:p>
    <w:p w14:paraId="385C3E20" w14:textId="63586026" w:rsidR="0015388F" w:rsidRPr="001B32EF" w:rsidRDefault="0015388F" w:rsidP="001B32EF">
      <w:pPr>
        <w:jc w:val="both"/>
      </w:pPr>
      <w:r w:rsidRPr="001B32EF">
        <w:t xml:space="preserve">Et enfin, entre chaque salle, il y a </w:t>
      </w:r>
      <w:r w:rsidR="001B5BB3">
        <w:t>des</w:t>
      </w:r>
      <w:r w:rsidRPr="001B32EF">
        <w:t xml:space="preserve"> couloir</w:t>
      </w:r>
      <w:r w:rsidR="001B5BB3">
        <w:t>s</w:t>
      </w:r>
      <w:r w:rsidRPr="001B32EF">
        <w:t xml:space="preserve"> qui permet</w:t>
      </w:r>
      <w:r w:rsidR="001B5BB3">
        <w:t>tent de marquer un «changement</w:t>
      </w:r>
      <w:r w:rsidRPr="001B32EF">
        <w:t xml:space="preserve">» temporel et qui </w:t>
      </w:r>
      <w:r w:rsidR="00952EF5" w:rsidRPr="001B32EF">
        <w:t>donne aussi un temps de</w:t>
      </w:r>
      <w:r w:rsidRPr="001B32EF">
        <w:t xml:space="preserve"> </w:t>
      </w:r>
      <w:r w:rsidR="001B5BB3">
        <w:t>«</w:t>
      </w:r>
      <w:r w:rsidRPr="001B32EF">
        <w:t>respiration</w:t>
      </w:r>
      <w:r w:rsidR="001B5BB3">
        <w:t>»</w:t>
      </w:r>
      <w:r w:rsidRPr="001B32EF">
        <w:t>. On retrouve dans ces coul</w:t>
      </w:r>
      <w:r w:rsidR="00952EF5" w:rsidRPr="001B32EF">
        <w:t xml:space="preserve">oirs </w:t>
      </w:r>
      <w:r w:rsidR="00077D99">
        <w:t>-</w:t>
      </w:r>
      <w:r w:rsidRPr="001B32EF">
        <w:t xml:space="preserve"> qui r</w:t>
      </w:r>
      <w:r w:rsidR="00952EF5" w:rsidRPr="001B32EF">
        <w:t>ompent le rythme de la visite -</w:t>
      </w:r>
      <w:r w:rsidR="00077D99">
        <w:t xml:space="preserve"> </w:t>
      </w:r>
      <w:r w:rsidRPr="001B32EF">
        <w:t>des tables tactiles qui permet</w:t>
      </w:r>
      <w:r w:rsidR="00952EF5" w:rsidRPr="001B32EF">
        <w:t>tent</w:t>
      </w:r>
      <w:r w:rsidRPr="001B32EF">
        <w:t xml:space="preserve"> de revenir sur </w:t>
      </w:r>
      <w:r w:rsidR="00D4454E" w:rsidRPr="001B32EF">
        <w:t>les chefs-d’œuvre</w:t>
      </w:r>
      <w:r w:rsidRPr="001B32EF">
        <w:t xml:space="preserve"> de la période précédente.</w:t>
      </w:r>
    </w:p>
    <w:p w14:paraId="45C82492" w14:textId="77777777" w:rsidR="0015388F" w:rsidRPr="001B32EF" w:rsidRDefault="0015388F" w:rsidP="001B32EF">
      <w:pPr>
        <w:jc w:val="both"/>
      </w:pPr>
    </w:p>
    <w:p w14:paraId="2A2FD1CD" w14:textId="782B07F8" w:rsidR="0015388F" w:rsidRPr="001B32EF" w:rsidRDefault="0015388F" w:rsidP="001B32EF">
      <w:pPr>
        <w:jc w:val="both"/>
      </w:pPr>
      <w:r w:rsidRPr="001B32EF">
        <w:t xml:space="preserve">En plus </w:t>
      </w:r>
      <w:r w:rsidR="00690BBF">
        <w:t>des dispositifs</w:t>
      </w:r>
      <w:bookmarkStart w:id="0" w:name="_GoBack"/>
      <w:bookmarkEnd w:id="0"/>
      <w:r w:rsidRPr="001B32EF">
        <w:t xml:space="preserve"> numérique</w:t>
      </w:r>
      <w:r w:rsidR="00952EF5" w:rsidRPr="001B32EF">
        <w:t>s</w:t>
      </w:r>
      <w:r w:rsidRPr="001B32EF">
        <w:t xml:space="preserve"> fixe</w:t>
      </w:r>
      <w:r w:rsidR="00952EF5" w:rsidRPr="001B32EF">
        <w:t>s</w:t>
      </w:r>
      <w:r w:rsidRPr="001B32EF">
        <w:t xml:space="preserve">, </w:t>
      </w:r>
      <w:r w:rsidR="00952EF5" w:rsidRPr="001B32EF">
        <w:t>il y</w:t>
      </w:r>
      <w:r w:rsidRPr="001B32EF">
        <w:t xml:space="preserve"> a aussi la possibilité de prendre le guide multimédia. On peut s’équiper d’une tablette qui nous accompagne tout au long de la visite. Autour de notre cou : toute la connaissance et les explications de ces chef</w:t>
      </w:r>
      <w:r w:rsidR="00077D99">
        <w:t>s</w:t>
      </w:r>
      <w:r w:rsidRPr="001B32EF">
        <w:t>-d’œuvre qui nous font face. Il est possible de choisir la durée de la visite que l’on souhaite (1h, 40min) et en fonction la tablette nous guide voir les œuvres</w:t>
      </w:r>
      <w:r w:rsidR="00952EF5" w:rsidRPr="001B32EF">
        <w:t xml:space="preserve"> «</w:t>
      </w:r>
      <w:r w:rsidRPr="001B32EF">
        <w:t xml:space="preserve">incontournables ». </w:t>
      </w:r>
      <w:r w:rsidR="00952EF5" w:rsidRPr="001B32EF">
        <w:t xml:space="preserve"> </w:t>
      </w:r>
      <w:r w:rsidRPr="001B32EF">
        <w:t xml:space="preserve">Il y a aussi des </w:t>
      </w:r>
      <w:r w:rsidR="00952EF5" w:rsidRPr="001B32EF">
        <w:t xml:space="preserve">parcours de </w:t>
      </w:r>
      <w:r w:rsidR="00077D99">
        <w:t>visite</w:t>
      </w:r>
      <w:r w:rsidRPr="001B32EF">
        <w:t xml:space="preserve"> « les œuvres mises en regard » qui </w:t>
      </w:r>
      <w:r w:rsidR="001E4F6A" w:rsidRPr="001B32EF">
        <w:t>proposent</w:t>
      </w:r>
      <w:r w:rsidRPr="001B32EF">
        <w:t xml:space="preserve"> des comparaisons entre plusieurs œuvres.</w:t>
      </w:r>
    </w:p>
    <w:p w14:paraId="07907A5F" w14:textId="77777777" w:rsidR="0015388F" w:rsidRPr="001B32EF" w:rsidRDefault="0015388F" w:rsidP="001B32EF">
      <w:pPr>
        <w:jc w:val="both"/>
      </w:pPr>
    </w:p>
    <w:p w14:paraId="4CB33A45" w14:textId="5423C31D" w:rsidR="0015388F" w:rsidRPr="001B32EF" w:rsidRDefault="0015388F" w:rsidP="001B32EF">
      <w:pPr>
        <w:jc w:val="both"/>
      </w:pPr>
      <w:r w:rsidRPr="001B32EF">
        <w:t xml:space="preserve">En plus de tout cela, le </w:t>
      </w:r>
      <w:r w:rsidR="001E4F6A" w:rsidRPr="001B32EF">
        <w:t>Louvre</w:t>
      </w:r>
      <w:r w:rsidRPr="001B32EF">
        <w:t xml:space="preserve"> </w:t>
      </w:r>
      <w:r w:rsidR="001E4F6A" w:rsidRPr="001B32EF">
        <w:t>Abu</w:t>
      </w:r>
      <w:r w:rsidRPr="001B32EF">
        <w:t xml:space="preserve"> Dhabi a prévu une salle dédié</w:t>
      </w:r>
      <w:r w:rsidR="00316EE4" w:rsidRPr="001B32EF">
        <w:t>e aux enfants</w:t>
      </w:r>
      <w:r w:rsidR="001E4F6A" w:rsidRPr="001B32EF">
        <w:t xml:space="preserve"> où les enfants (</w:t>
      </w:r>
      <w:r w:rsidRPr="001B32EF">
        <w:t xml:space="preserve">et les parents) </w:t>
      </w:r>
      <w:r w:rsidR="001E4F6A" w:rsidRPr="001B32EF">
        <w:t xml:space="preserve">sont acteurs </w:t>
      </w:r>
      <w:r w:rsidRPr="001B32EF">
        <w:t>de leur</w:t>
      </w:r>
      <w:r w:rsidR="001E4F6A" w:rsidRPr="001B32EF">
        <w:t>s</w:t>
      </w:r>
      <w:r w:rsidRPr="001B32EF">
        <w:t xml:space="preserve"> découverte</w:t>
      </w:r>
      <w:r w:rsidR="001E4F6A" w:rsidRPr="001B32EF">
        <w:t>s. Il y a plusieurs espaces conviviaux où les enfants peuvent jouer</w:t>
      </w:r>
      <w:r w:rsidRPr="001B32EF">
        <w:t xml:space="preserve"> ensemble </w:t>
      </w:r>
      <w:r w:rsidR="00316EE4" w:rsidRPr="001B32EF">
        <w:t>et</w:t>
      </w:r>
      <w:r w:rsidRPr="001B32EF">
        <w:t xml:space="preserve"> le numérique </w:t>
      </w:r>
      <w:r w:rsidR="00316EE4" w:rsidRPr="001B32EF">
        <w:t xml:space="preserve">y </w:t>
      </w:r>
      <w:r w:rsidRPr="001B32EF">
        <w:t>est omniprésent. Plusieurs borne</w:t>
      </w:r>
      <w:r w:rsidR="001E4F6A" w:rsidRPr="001B32EF">
        <w:t>s</w:t>
      </w:r>
      <w:r w:rsidRPr="001B32EF">
        <w:t xml:space="preserve"> permette</w:t>
      </w:r>
      <w:r w:rsidR="00316EE4" w:rsidRPr="001B32EF">
        <w:t>nt</w:t>
      </w:r>
      <w:r w:rsidRPr="001B32EF">
        <w:t xml:space="preserve"> de colorer, répondre à des questions… Je pense aussi à </w:t>
      </w:r>
      <w:r w:rsidR="00316EE4" w:rsidRPr="001B32EF">
        <w:t>ce dispositif</w:t>
      </w:r>
      <w:r w:rsidRPr="001B32EF">
        <w:t xml:space="preserve"> où le corps et le numérique se mêle</w:t>
      </w:r>
      <w:r w:rsidR="00316EE4" w:rsidRPr="001B32EF">
        <w:t>nt à l’apprentissage :</w:t>
      </w:r>
      <w:r w:rsidRPr="001B32EF">
        <w:t xml:space="preserve"> les personnes </w:t>
      </w:r>
      <w:r w:rsidRPr="001B32EF">
        <w:lastRenderedPageBreak/>
        <w:t>déplace</w:t>
      </w:r>
      <w:r w:rsidR="00316EE4" w:rsidRPr="001B32EF">
        <w:t>nt</w:t>
      </w:r>
      <w:r w:rsidRPr="001B32EF">
        <w:t xml:space="preserve"> les couleurs primaires avec des gestes et</w:t>
      </w:r>
      <w:r w:rsidR="00316EE4" w:rsidRPr="001B32EF">
        <w:t>,</w:t>
      </w:r>
      <w:r w:rsidRPr="001B32EF">
        <w:t xml:space="preserve"> par </w:t>
      </w:r>
      <w:r w:rsidR="00316EE4" w:rsidRPr="001B32EF">
        <w:t xml:space="preserve">un </w:t>
      </w:r>
      <w:r w:rsidRPr="001B32EF">
        <w:t>système de reconnaissance de mouvement</w:t>
      </w:r>
      <w:r w:rsidR="0004442E">
        <w:t>s</w:t>
      </w:r>
      <w:r w:rsidR="00316EE4" w:rsidRPr="001B32EF">
        <w:t xml:space="preserve">, </w:t>
      </w:r>
      <w:r w:rsidRPr="001B32EF">
        <w:t xml:space="preserve"> les c</w:t>
      </w:r>
      <w:r w:rsidR="00316EE4" w:rsidRPr="001B32EF">
        <w:t>ouleurs se mélangent et en créent</w:t>
      </w:r>
      <w:r w:rsidRPr="001B32EF">
        <w:t xml:space="preserve"> d’autre</w:t>
      </w:r>
      <w:r w:rsidR="00316EE4" w:rsidRPr="001B32EF">
        <w:t>s</w:t>
      </w:r>
      <w:r w:rsidRPr="001B32EF">
        <w:t>.</w:t>
      </w:r>
    </w:p>
    <w:p w14:paraId="12CF45E8" w14:textId="77777777" w:rsidR="0015388F" w:rsidRPr="001B32EF" w:rsidRDefault="0015388F" w:rsidP="001B32EF">
      <w:pPr>
        <w:jc w:val="both"/>
      </w:pPr>
    </w:p>
    <w:p w14:paraId="34B98AC8" w14:textId="7B011F8D" w:rsidR="0015388F" w:rsidRPr="001B32EF" w:rsidRDefault="0015388F" w:rsidP="001B32EF">
      <w:pPr>
        <w:jc w:val="both"/>
      </w:pPr>
      <w:r w:rsidRPr="001B32EF">
        <w:t xml:space="preserve">Le Louvre Abu Dhabi est donc équipé </w:t>
      </w:r>
      <w:r w:rsidR="0004442E">
        <w:t xml:space="preserve">numériquement </w:t>
      </w:r>
      <w:r w:rsidRPr="001B32EF">
        <w:t xml:space="preserve">pour </w:t>
      </w:r>
      <w:r w:rsidR="00B141C1" w:rsidRPr="001B32EF">
        <w:t>produire</w:t>
      </w:r>
      <w:r w:rsidRPr="001B32EF">
        <w:t xml:space="preserve"> un discours</w:t>
      </w:r>
      <w:r w:rsidR="00B141C1" w:rsidRPr="001B32EF">
        <w:t xml:space="preserve"> de médiation</w:t>
      </w:r>
      <w:r w:rsidR="00D4454E">
        <w:t xml:space="preserve"> fort</w:t>
      </w:r>
      <w:r w:rsidRPr="001B32EF">
        <w:t>. La scéno</w:t>
      </w:r>
      <w:r w:rsidR="00917795" w:rsidRPr="001B32EF">
        <w:t xml:space="preserve">graphie est elle aussi construite selon une trame narrative efficace </w:t>
      </w:r>
      <w:r w:rsidRPr="001B32EF">
        <w:t>avec des introduction</w:t>
      </w:r>
      <w:r w:rsidR="00917795" w:rsidRPr="001B32EF">
        <w:t>s</w:t>
      </w:r>
      <w:r w:rsidRPr="001B32EF">
        <w:t xml:space="preserve">, des focus, des respirations et des bilans. Cependant si le « plan » du discours est idéal, </w:t>
      </w:r>
      <w:r w:rsidR="00917795" w:rsidRPr="001B32EF">
        <w:t>sa tonalité</w:t>
      </w:r>
      <w:r w:rsidRPr="001B32EF">
        <w:t xml:space="preserve"> reste très académique. La « marque » Louvre se fait ressentir sur l’explication des œuvres.</w:t>
      </w:r>
    </w:p>
    <w:p w14:paraId="4D0DE8A8" w14:textId="77777777" w:rsidR="0015388F" w:rsidRPr="001B32EF" w:rsidRDefault="0015388F" w:rsidP="001B32EF">
      <w:pPr>
        <w:jc w:val="both"/>
      </w:pPr>
    </w:p>
    <w:p w14:paraId="4633173B" w14:textId="45F71F48" w:rsidR="0015388F" w:rsidRPr="001B32EF" w:rsidRDefault="0015388F" w:rsidP="001B32EF">
      <w:pPr>
        <w:jc w:val="both"/>
      </w:pPr>
      <w:r w:rsidRPr="001B32EF">
        <w:t>Je pr</w:t>
      </w:r>
      <w:r w:rsidR="00BF1B2D" w:rsidRPr="001B32EF">
        <w:t xml:space="preserve">ends au hasard l’explication </w:t>
      </w:r>
      <w:r w:rsidR="00390C20" w:rsidRPr="001B32EF">
        <w:t>sur la tablette</w:t>
      </w:r>
      <w:r w:rsidRPr="001B32EF">
        <w:t xml:space="preserve"> </w:t>
      </w:r>
      <w:r w:rsidR="00E7597A">
        <w:t>de</w:t>
      </w:r>
      <w:r w:rsidRPr="001B32EF">
        <w:t xml:space="preserve"> </w:t>
      </w:r>
      <w:r w:rsidRPr="001B32EF">
        <w:rPr>
          <w:i/>
        </w:rPr>
        <w:t>Thésée retrouvant les armes de son père</w:t>
      </w:r>
      <w:r w:rsidR="00C50D34" w:rsidRPr="001B32EF">
        <w:t xml:space="preserve"> par Laurent de La </w:t>
      </w:r>
      <w:proofErr w:type="spellStart"/>
      <w:r w:rsidR="00C50D34" w:rsidRPr="001B32EF">
        <w:t>Hyre</w:t>
      </w:r>
      <w:proofErr w:type="spellEnd"/>
      <w:r w:rsidR="00C50D34" w:rsidRPr="001B32EF">
        <w:t xml:space="preserve"> (</w:t>
      </w:r>
      <w:r w:rsidRPr="001B32EF">
        <w:t>1639-1641</w:t>
      </w:r>
      <w:r w:rsidR="00C50D34" w:rsidRPr="001B32EF">
        <w:t>). « </w:t>
      </w:r>
      <w:r w:rsidRPr="009B3B66">
        <w:rPr>
          <w:i/>
        </w:rPr>
        <w:t>Au premier plan de ce grand tableau, un homme est en plein effort : cette scène relate un épisode de la vie du héros grec Thésée, fils du roi d’Athènes, Egée. Elevé dans le secret de son ascendance, elle ne l</w:t>
      </w:r>
      <w:r w:rsidR="003E1B73" w:rsidRPr="009B3B66">
        <w:rPr>
          <w:i/>
        </w:rPr>
        <w:t>ui sera révélée que lorsqu’il</w:t>
      </w:r>
      <w:r w:rsidRPr="009B3B66">
        <w:rPr>
          <w:i/>
        </w:rPr>
        <w:t xml:space="preserve"> retrouvera l’épée et les sandales cachées par son père. Il sera temps pour lui de devenir roi. Cette représentation du mythe antique particulièrement apprécié au XVII</w:t>
      </w:r>
      <w:r w:rsidRPr="00E7597A">
        <w:rPr>
          <w:i/>
          <w:vertAlign w:val="superscript"/>
        </w:rPr>
        <w:t xml:space="preserve">e </w:t>
      </w:r>
      <w:r w:rsidRPr="009B3B66">
        <w:rPr>
          <w:i/>
        </w:rPr>
        <w:t>siècle est une commande du cardinal de Richelieu, ministre de Louis XIII, roi de France, pour orner une salle de son palais.</w:t>
      </w:r>
      <w:r w:rsidRPr="001B32EF">
        <w:t xml:space="preserve"> »</w:t>
      </w:r>
    </w:p>
    <w:p w14:paraId="310F071B" w14:textId="77777777" w:rsidR="0015388F" w:rsidRPr="001B32EF" w:rsidRDefault="0015388F" w:rsidP="001B32EF">
      <w:pPr>
        <w:jc w:val="both"/>
      </w:pPr>
    </w:p>
    <w:p w14:paraId="43AEEEA2" w14:textId="4C1EA59F" w:rsidR="007338B0" w:rsidRPr="001B32EF" w:rsidRDefault="00C50D34" w:rsidP="001B32EF">
      <w:pPr>
        <w:jc w:val="both"/>
      </w:pPr>
      <w:r w:rsidRPr="001B32EF">
        <w:t xml:space="preserve">La présentation </w:t>
      </w:r>
      <w:r w:rsidR="003E628F" w:rsidRPr="001B32EF">
        <w:t>reste trop</w:t>
      </w:r>
      <w:r w:rsidR="0015388F" w:rsidRPr="001B32EF">
        <w:t xml:space="preserve"> </w:t>
      </w:r>
      <w:r w:rsidR="003E628F" w:rsidRPr="001B32EF">
        <w:t>descriptive, pas assez problématisée</w:t>
      </w:r>
      <w:r w:rsidR="0015388F" w:rsidRPr="001B32EF">
        <w:t xml:space="preserve">. </w:t>
      </w:r>
      <w:r w:rsidR="003E628F" w:rsidRPr="001B32EF">
        <w:t>Il aurait pu</w:t>
      </w:r>
      <w:r w:rsidR="0015388F" w:rsidRPr="001B32EF">
        <w:t xml:space="preserve"> être intéressant, alors que ce mythe est souvent représenté</w:t>
      </w:r>
      <w:r w:rsidR="003E628F" w:rsidRPr="001B32EF">
        <w:t>, d’expliquer</w:t>
      </w:r>
      <w:r w:rsidR="0015388F" w:rsidRPr="001B32EF">
        <w:t xml:space="preserve"> en quoi cet </w:t>
      </w:r>
      <w:r w:rsidR="003E628F" w:rsidRPr="001B32EF">
        <w:t xml:space="preserve">artiste a voulu se différencier, ce qu’il a </w:t>
      </w:r>
      <w:r w:rsidR="003B3817" w:rsidRPr="001B32EF">
        <w:t>voulu souligner</w:t>
      </w:r>
      <w:r w:rsidR="00E7597A">
        <w:t>, le</w:t>
      </w:r>
      <w:r w:rsidR="0015388F" w:rsidRPr="001B32EF">
        <w:t xml:space="preserve"> message </w:t>
      </w:r>
      <w:r w:rsidR="003E628F" w:rsidRPr="001B32EF">
        <w:t xml:space="preserve">qu’il a voulu faire passer.  </w:t>
      </w:r>
      <w:r w:rsidR="0015388F" w:rsidRPr="001B32EF">
        <w:t>Il faudrait trouve</w:t>
      </w:r>
      <w:r w:rsidR="003B3817" w:rsidRPr="001B32EF">
        <w:t>r</w:t>
      </w:r>
      <w:r w:rsidR="0015388F" w:rsidRPr="001B32EF">
        <w:t xml:space="preserve"> des angl</w:t>
      </w:r>
      <w:r w:rsidR="003E628F" w:rsidRPr="001B32EF">
        <w:t>es d’attaque dans l’explication</w:t>
      </w:r>
      <w:r w:rsidR="0015388F" w:rsidRPr="001B32EF">
        <w:t xml:space="preserve"> </w:t>
      </w:r>
      <w:r w:rsidR="00E7597A">
        <w:t>des œuvres et oser</w:t>
      </w:r>
      <w:r w:rsidR="0015388F" w:rsidRPr="001B32EF">
        <w:t xml:space="preserve"> </w:t>
      </w:r>
      <w:r w:rsidR="003B3817" w:rsidRPr="001B32EF">
        <w:t>utiliser</w:t>
      </w:r>
      <w:r w:rsidR="0015388F" w:rsidRPr="001B32EF">
        <w:t xml:space="preserve"> des figures de style </w:t>
      </w:r>
      <w:r w:rsidR="003B3817" w:rsidRPr="001B32EF">
        <w:t>comme les</w:t>
      </w:r>
      <w:r w:rsidR="0015388F" w:rsidRPr="001B32EF">
        <w:t xml:space="preserve"> orateur</w:t>
      </w:r>
      <w:r w:rsidR="003B3817" w:rsidRPr="001B32EF">
        <w:t xml:space="preserve">s </w:t>
      </w:r>
      <w:r w:rsidR="0015388F" w:rsidRPr="001B32EF">
        <w:t xml:space="preserve"> </w:t>
      </w:r>
      <w:r w:rsidR="003E77D4" w:rsidRPr="001B32EF">
        <w:t>pour faire passer leur message</w:t>
      </w:r>
      <w:r w:rsidR="0015388F" w:rsidRPr="001B32EF">
        <w:t xml:space="preserve">. </w:t>
      </w:r>
      <w:r w:rsidR="003E77D4" w:rsidRPr="001B32EF">
        <w:t xml:space="preserve"> </w:t>
      </w:r>
    </w:p>
    <w:p w14:paraId="549B6B2E" w14:textId="77777777" w:rsidR="007338B0" w:rsidRPr="001B32EF" w:rsidRDefault="007338B0" w:rsidP="001B32EF">
      <w:pPr>
        <w:jc w:val="both"/>
      </w:pPr>
    </w:p>
    <w:p w14:paraId="0F2F8AFB" w14:textId="5355B825" w:rsidR="0015388F" w:rsidRPr="001B32EF" w:rsidRDefault="00232ED4" w:rsidP="001B32EF">
      <w:pPr>
        <w:jc w:val="both"/>
      </w:pPr>
      <w:r>
        <w:t xml:space="preserve">En effet, </w:t>
      </w:r>
      <w:r w:rsidR="007338B0" w:rsidRPr="001B32EF">
        <w:t>la médiation est la productio</w:t>
      </w:r>
      <w:r w:rsidR="00C50D34" w:rsidRPr="001B32EF">
        <w:t xml:space="preserve">n d’un  discours qui, comme l’explique </w:t>
      </w:r>
      <w:r w:rsidR="007338B0" w:rsidRPr="001B32EF">
        <w:t xml:space="preserve">Cicéron dans son </w:t>
      </w:r>
      <w:r w:rsidR="007338B0" w:rsidRPr="001B32EF">
        <w:rPr>
          <w:i/>
        </w:rPr>
        <w:t xml:space="preserve">De </w:t>
      </w:r>
      <w:proofErr w:type="spellStart"/>
      <w:r w:rsidR="007338B0" w:rsidRPr="001B32EF">
        <w:rPr>
          <w:i/>
        </w:rPr>
        <w:t>Oratore</w:t>
      </w:r>
      <w:proofErr w:type="spellEnd"/>
      <w:r w:rsidR="00077D99">
        <w:t>, doit combiner l’</w:t>
      </w:r>
      <w:r w:rsidR="00C50D34" w:rsidRPr="001B32EF">
        <w:t>organisation d’arguments</w:t>
      </w:r>
      <w:r w:rsidR="00077D99">
        <w:t xml:space="preserve"> ou idées</w:t>
      </w:r>
      <w:r w:rsidR="00C50D34" w:rsidRPr="001B32EF">
        <w:t xml:space="preserve"> (</w:t>
      </w:r>
      <w:proofErr w:type="spellStart"/>
      <w:r w:rsidR="00C50D34" w:rsidRPr="001B32EF">
        <w:rPr>
          <w:i/>
        </w:rPr>
        <w:t>inventio</w:t>
      </w:r>
      <w:proofErr w:type="spellEnd"/>
      <w:r w:rsidR="00C50D34" w:rsidRPr="001B32EF">
        <w:t xml:space="preserve"> et </w:t>
      </w:r>
      <w:proofErr w:type="spellStart"/>
      <w:r w:rsidR="00C50D34" w:rsidRPr="001B32EF">
        <w:rPr>
          <w:i/>
        </w:rPr>
        <w:t>dispositio</w:t>
      </w:r>
      <w:proofErr w:type="spellEnd"/>
      <w:r w:rsidR="00C50D34" w:rsidRPr="001B32EF">
        <w:t>) avec leur</w:t>
      </w:r>
      <w:r w:rsidR="00E7597A">
        <w:t xml:space="preserve"> mise en forme par le style et </w:t>
      </w:r>
      <w:r w:rsidR="00C50D34" w:rsidRPr="001B32EF">
        <w:t>le langage corporel (</w:t>
      </w:r>
      <w:proofErr w:type="spellStart"/>
      <w:r w:rsidR="00C50D34" w:rsidRPr="001B32EF">
        <w:rPr>
          <w:i/>
        </w:rPr>
        <w:t>elucotio</w:t>
      </w:r>
      <w:proofErr w:type="spellEnd"/>
      <w:r w:rsidR="00C50D34" w:rsidRPr="001B32EF">
        <w:t xml:space="preserve"> et </w:t>
      </w:r>
      <w:proofErr w:type="spellStart"/>
      <w:r w:rsidR="00C50D34" w:rsidRPr="001B32EF">
        <w:rPr>
          <w:i/>
        </w:rPr>
        <w:t>actio</w:t>
      </w:r>
      <w:proofErr w:type="spellEnd"/>
      <w:r w:rsidR="00C50D34" w:rsidRPr="001B32EF">
        <w:t>).</w:t>
      </w:r>
      <w:r w:rsidR="00077D99">
        <w:t xml:space="preserve"> </w:t>
      </w:r>
      <w:r w:rsidR="00284412" w:rsidRPr="001B32EF">
        <w:t xml:space="preserve">La médiation est un </w:t>
      </w:r>
      <w:proofErr w:type="spellStart"/>
      <w:r w:rsidR="00284412" w:rsidRPr="001B32EF">
        <w:rPr>
          <w:i/>
        </w:rPr>
        <w:t>storytelling</w:t>
      </w:r>
      <w:proofErr w:type="spellEnd"/>
      <w:r w:rsidR="00C50D34" w:rsidRPr="001B32EF">
        <w:rPr>
          <w:i/>
        </w:rPr>
        <w:t xml:space="preserve"> </w:t>
      </w:r>
      <w:r w:rsidR="00C50D34" w:rsidRPr="001B32EF">
        <w:t>avec ses procédés narratifs et ses figures de style</w:t>
      </w:r>
      <w:r w:rsidR="00284412" w:rsidRPr="001B32EF">
        <w:t xml:space="preserve">, et à l’époque du numérique, elle devient de plus en plus un </w:t>
      </w:r>
      <w:proofErr w:type="spellStart"/>
      <w:r w:rsidR="00284412" w:rsidRPr="001B32EF">
        <w:rPr>
          <w:i/>
        </w:rPr>
        <w:t>transmédia</w:t>
      </w:r>
      <w:proofErr w:type="spellEnd"/>
      <w:r w:rsidR="00284412" w:rsidRPr="001B32EF">
        <w:rPr>
          <w:i/>
        </w:rPr>
        <w:t xml:space="preserve"> </w:t>
      </w:r>
      <w:proofErr w:type="spellStart"/>
      <w:r w:rsidR="00284412" w:rsidRPr="001B32EF">
        <w:rPr>
          <w:i/>
        </w:rPr>
        <w:t>storytelling</w:t>
      </w:r>
      <w:proofErr w:type="spellEnd"/>
      <w:r w:rsidR="00284412" w:rsidRPr="001B32EF">
        <w:t xml:space="preserve">. </w:t>
      </w:r>
      <w:r w:rsidR="0015388F" w:rsidRPr="001B32EF">
        <w:t>Ces style</w:t>
      </w:r>
      <w:r w:rsidR="00C50D34" w:rsidRPr="001B32EF">
        <w:t>s</w:t>
      </w:r>
      <w:r w:rsidR="0015388F" w:rsidRPr="001B32EF">
        <w:t xml:space="preserve"> narratifs </w:t>
      </w:r>
      <w:r w:rsidR="00C50D34" w:rsidRPr="001B32EF">
        <w:t xml:space="preserve">ne se contentent pas de donner des clefs de lecture, ils </w:t>
      </w:r>
      <w:r w:rsidR="0015388F" w:rsidRPr="001B32EF">
        <w:t>complète</w:t>
      </w:r>
      <w:r w:rsidR="00C50D34" w:rsidRPr="001B32EF">
        <w:t>nt</w:t>
      </w:r>
      <w:r w:rsidR="0015388F" w:rsidRPr="001B32EF">
        <w:t xml:space="preserve"> même l’œuvre qu’on a sous les yeux. </w:t>
      </w:r>
    </w:p>
    <w:p w14:paraId="2DF37163" w14:textId="77777777" w:rsidR="0015388F" w:rsidRPr="001B32EF" w:rsidRDefault="0015388F" w:rsidP="001B32EF">
      <w:pPr>
        <w:jc w:val="both"/>
      </w:pPr>
    </w:p>
    <w:p w14:paraId="6F51B143" w14:textId="2B1BBF70" w:rsidR="0015388F" w:rsidRPr="001B32EF" w:rsidRDefault="0015388F" w:rsidP="001B32EF">
      <w:pPr>
        <w:jc w:val="both"/>
      </w:pPr>
      <w:r w:rsidRPr="001B32EF">
        <w:t xml:space="preserve">Pour faire le bilan de mon article, je dirai que </w:t>
      </w:r>
      <w:r w:rsidR="00036F07" w:rsidRPr="001B32EF">
        <w:t>la forme, le style et la tonalité d’un dispositif</w:t>
      </w:r>
      <w:r w:rsidRPr="001B32EF">
        <w:t xml:space="preserve"> </w:t>
      </w:r>
      <w:r w:rsidR="00036F07" w:rsidRPr="001B32EF">
        <w:t>ont</w:t>
      </w:r>
      <w:r w:rsidRPr="001B32EF">
        <w:t xml:space="preserve"> une importance </w:t>
      </w:r>
      <w:r w:rsidR="00036F07" w:rsidRPr="001B32EF">
        <w:t>primordiale</w:t>
      </w:r>
      <w:r w:rsidRPr="001B32EF">
        <w:t xml:space="preserve"> </w:t>
      </w:r>
      <w:r w:rsidR="00036F07" w:rsidRPr="001B32EF">
        <w:t>dans une stratégie de médiation et de valorisation du patrimoine</w:t>
      </w:r>
      <w:r w:rsidRPr="001B32EF">
        <w:t xml:space="preserve">. L’approche froide et académique reste </w:t>
      </w:r>
      <w:r w:rsidR="00036F07" w:rsidRPr="001B32EF">
        <w:t>à</w:t>
      </w:r>
      <w:r w:rsidRPr="001B32EF">
        <w:t xml:space="preserve"> mon sens un frein pour une médiation ouvert</w:t>
      </w:r>
      <w:r w:rsidR="00036F07" w:rsidRPr="001B32EF">
        <w:t>e</w:t>
      </w:r>
      <w:r w:rsidRPr="001B32EF">
        <w:t xml:space="preserve"> au grand public.</w:t>
      </w:r>
      <w:r w:rsidR="00E3520C">
        <w:t xml:space="preserve"> Le langage scientifique n’est pas celui de la médiation. Il convien</w:t>
      </w:r>
      <w:r w:rsidR="00D50D52">
        <w:t>t</w:t>
      </w:r>
      <w:r w:rsidR="00E3520C">
        <w:t xml:space="preserve"> pour la théorie mais pour la médiation il faut une approche plus créative, « fantaisiste », qui touche à nos sens et à nos émotions. </w:t>
      </w:r>
      <w:r w:rsidR="00036F07" w:rsidRPr="001B32EF">
        <w:t xml:space="preserve">Charlotte </w:t>
      </w:r>
      <w:proofErr w:type="spellStart"/>
      <w:r w:rsidR="00036F07" w:rsidRPr="001B32EF">
        <w:t>Riou</w:t>
      </w:r>
      <w:proofErr w:type="spellEnd"/>
      <w:r w:rsidR="00036F07" w:rsidRPr="001B32EF">
        <w:t xml:space="preserve">, conservatrice du musée des Augustins, musée des beaux-arts de Toulouse, m’a dit un jour « </w:t>
      </w:r>
      <w:r w:rsidR="00036F07" w:rsidRPr="00E7597A">
        <w:rPr>
          <w:i/>
        </w:rPr>
        <w:t>qu’un musée doit être provoquant</w:t>
      </w:r>
      <w:r w:rsidR="00036F07" w:rsidRPr="001B32EF">
        <w:t xml:space="preserve"> ».</w:t>
      </w:r>
      <w:r w:rsidR="001B32EF" w:rsidRPr="001B32EF">
        <w:t xml:space="preserve"> </w:t>
      </w:r>
      <w:r w:rsidR="00771488" w:rsidRPr="001B32EF">
        <w:t>Une œuvre provoque toujours quelque chose chez le visiteur, que ce soit de l’admiration, du dégout, du rêve. Le but de la médiation est de réussir à donner du sens à</w:t>
      </w:r>
      <w:r w:rsidR="00771488">
        <w:t xml:space="preserve"> cette émotion sans la briser</w:t>
      </w:r>
      <w:r w:rsidR="00E3520C">
        <w:t>.</w:t>
      </w:r>
      <w:r w:rsidR="00771488" w:rsidRPr="001B32EF">
        <w:t xml:space="preserve"> </w:t>
      </w:r>
    </w:p>
    <w:p w14:paraId="2C0A506D" w14:textId="77777777" w:rsidR="0015388F" w:rsidRPr="001B32EF" w:rsidRDefault="0015388F" w:rsidP="001B32EF">
      <w:pPr>
        <w:jc w:val="both"/>
      </w:pPr>
    </w:p>
    <w:p w14:paraId="22BC2D75" w14:textId="39699F35" w:rsidR="007C1132" w:rsidRDefault="00E3520C" w:rsidP="001B32EF">
      <w:pPr>
        <w:jc w:val="both"/>
      </w:pPr>
      <w:r>
        <w:t>Pour cela, l</w:t>
      </w:r>
      <w:r w:rsidR="001B32EF" w:rsidRPr="001B32EF">
        <w:t>e L</w:t>
      </w:r>
      <w:r w:rsidR="0015388F" w:rsidRPr="001B32EF">
        <w:t xml:space="preserve">ouvre </w:t>
      </w:r>
      <w:r w:rsidR="001B32EF" w:rsidRPr="001B32EF">
        <w:t>Abu</w:t>
      </w:r>
      <w:r w:rsidR="0015388F" w:rsidRPr="001B32EF">
        <w:t xml:space="preserve"> </w:t>
      </w:r>
      <w:r w:rsidR="001B32EF" w:rsidRPr="001B32EF">
        <w:t>Dhabi</w:t>
      </w:r>
      <w:r w:rsidR="0015388F" w:rsidRPr="001B32EF">
        <w:t xml:space="preserve"> est </w:t>
      </w:r>
      <w:r w:rsidR="00771488">
        <w:t xml:space="preserve">idéalement </w:t>
      </w:r>
      <w:r w:rsidR="0015388F" w:rsidRPr="001B32EF">
        <w:t xml:space="preserve">équipé </w:t>
      </w:r>
      <w:r w:rsidR="00771488">
        <w:t xml:space="preserve">du point de vue </w:t>
      </w:r>
      <w:r w:rsidR="001B32EF" w:rsidRPr="001B32EF">
        <w:t>architectural, scénographique</w:t>
      </w:r>
      <w:r w:rsidR="00771488">
        <w:t xml:space="preserve"> et </w:t>
      </w:r>
      <w:r w:rsidR="0015388F" w:rsidRPr="001B32EF">
        <w:t xml:space="preserve"> numérique</w:t>
      </w:r>
      <w:r w:rsidR="00771488">
        <w:t xml:space="preserve"> mais</w:t>
      </w:r>
      <w:r w:rsidR="00D50D52">
        <w:t xml:space="preserve"> il lui reste encore à trouver s</w:t>
      </w:r>
      <w:r w:rsidR="00771488">
        <w:t>a « voix ».</w:t>
      </w:r>
    </w:p>
    <w:sectPr w:rsidR="007C1132" w:rsidSect="00A246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8F"/>
    <w:rsid w:val="00036F07"/>
    <w:rsid w:val="0004442E"/>
    <w:rsid w:val="00060B23"/>
    <w:rsid w:val="00077D99"/>
    <w:rsid w:val="000F0481"/>
    <w:rsid w:val="00136250"/>
    <w:rsid w:val="0015388F"/>
    <w:rsid w:val="001B32EF"/>
    <w:rsid w:val="001B5BB3"/>
    <w:rsid w:val="001E4F6A"/>
    <w:rsid w:val="00232ED4"/>
    <w:rsid w:val="00284412"/>
    <w:rsid w:val="00292D37"/>
    <w:rsid w:val="002B73C4"/>
    <w:rsid w:val="00316EE4"/>
    <w:rsid w:val="00390C20"/>
    <w:rsid w:val="003B3817"/>
    <w:rsid w:val="003E1B73"/>
    <w:rsid w:val="003E628F"/>
    <w:rsid w:val="003E77D4"/>
    <w:rsid w:val="00690BBF"/>
    <w:rsid w:val="007338B0"/>
    <w:rsid w:val="00771488"/>
    <w:rsid w:val="0079557B"/>
    <w:rsid w:val="007C0B83"/>
    <w:rsid w:val="007C1132"/>
    <w:rsid w:val="0080160C"/>
    <w:rsid w:val="00917795"/>
    <w:rsid w:val="00952EF5"/>
    <w:rsid w:val="00964B70"/>
    <w:rsid w:val="009B3B66"/>
    <w:rsid w:val="00A24677"/>
    <w:rsid w:val="00AB1922"/>
    <w:rsid w:val="00B141C1"/>
    <w:rsid w:val="00BD6CCA"/>
    <w:rsid w:val="00BF1B2D"/>
    <w:rsid w:val="00C5061E"/>
    <w:rsid w:val="00C50D34"/>
    <w:rsid w:val="00CD6AEF"/>
    <w:rsid w:val="00D4454E"/>
    <w:rsid w:val="00D50D52"/>
    <w:rsid w:val="00E3520C"/>
    <w:rsid w:val="00E7597A"/>
    <w:rsid w:val="00F0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4C60E"/>
  <w14:defaultImageDpi w14:val="300"/>
  <w15:docId w15:val="{BDD81300-2A43-9E40-B11B-8973BDE9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45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454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963</Words>
  <Characters>5302</Characters>
  <Application>Microsoft Office Word</Application>
  <DocSecurity>0</DocSecurity>
  <Lines>44</Lines>
  <Paragraphs>12</Paragraphs>
  <ScaleCrop>false</ScaleCrop>
  <Company>Université Jean Jaurès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Zoé SCHMIT</dc:creator>
  <cp:keywords/>
  <dc:description/>
  <cp:lastModifiedBy>Martial Publicus</cp:lastModifiedBy>
  <cp:revision>3</cp:revision>
  <cp:lastPrinted>2018-04-28T13:34:00Z</cp:lastPrinted>
  <dcterms:created xsi:type="dcterms:W3CDTF">2018-05-11T17:39:00Z</dcterms:created>
  <dcterms:modified xsi:type="dcterms:W3CDTF">2018-05-11T17:39:00Z</dcterms:modified>
</cp:coreProperties>
</file>